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26B8" w14:textId="77777777" w:rsidR="0093426E" w:rsidRPr="00416371" w:rsidRDefault="0093426E" w:rsidP="00934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371">
        <w:rPr>
          <w:rFonts w:ascii="Times New Roman" w:hAnsi="Times New Roman"/>
          <w:b/>
          <w:bCs/>
          <w:color w:val="000000"/>
          <w:sz w:val="24"/>
          <w:szCs w:val="24"/>
        </w:rPr>
        <w:t>O B R A Z L O Ž E N J E</w:t>
      </w:r>
    </w:p>
    <w:p w14:paraId="601C0FF9" w14:textId="1AEE38A9" w:rsidR="0093426E" w:rsidRPr="00416371" w:rsidRDefault="0093426E" w:rsidP="00416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371">
        <w:rPr>
          <w:rFonts w:ascii="Times New Roman" w:hAnsi="Times New Roman"/>
          <w:b/>
          <w:bCs/>
          <w:color w:val="000000"/>
          <w:sz w:val="24"/>
          <w:szCs w:val="24"/>
        </w:rPr>
        <w:t xml:space="preserve">Prijedloga odluke o </w:t>
      </w:r>
      <w:r w:rsidR="00416371" w:rsidRPr="00416371">
        <w:rPr>
          <w:rFonts w:ascii="Times New Roman" w:hAnsi="Times New Roman"/>
          <w:b/>
          <w:bCs/>
          <w:color w:val="000000"/>
          <w:sz w:val="24"/>
          <w:szCs w:val="24"/>
        </w:rPr>
        <w:t>lokalnim porezima</w:t>
      </w:r>
      <w:r w:rsidR="00C60A2C">
        <w:rPr>
          <w:rFonts w:ascii="Times New Roman" w:hAnsi="Times New Roman"/>
          <w:b/>
          <w:bCs/>
          <w:color w:val="000000"/>
          <w:sz w:val="24"/>
          <w:szCs w:val="24"/>
        </w:rPr>
        <w:t xml:space="preserve"> Općine K</w:t>
      </w:r>
      <w:r w:rsidR="0077544C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="00C60A2C">
        <w:rPr>
          <w:rFonts w:ascii="Times New Roman" w:hAnsi="Times New Roman"/>
          <w:b/>
          <w:bCs/>
          <w:color w:val="000000"/>
          <w:sz w:val="24"/>
          <w:szCs w:val="24"/>
        </w:rPr>
        <w:t>nčanica</w:t>
      </w:r>
    </w:p>
    <w:p w14:paraId="2F9DA6F7" w14:textId="77777777" w:rsidR="0093426E" w:rsidRPr="00416371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1B0D99" w14:textId="77777777" w:rsidR="0093426E" w:rsidRPr="00416371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E58570" w14:textId="77777777" w:rsidR="0093426E" w:rsidRPr="008125B8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>I. PRAVNI TEMELJ ZA DONOŠENJE ODLUKE</w:t>
      </w:r>
    </w:p>
    <w:p w14:paraId="463D183E" w14:textId="7777777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D7D46C" w14:textId="583ACDF0" w:rsidR="008F1AED" w:rsidRPr="008125B8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Pravni temelj za donošenje Odluke o lokalnim porezima (u daljnjem tekstu: Prijedlog odluke) sadržan je u </w:t>
      </w:r>
      <w:r w:rsidRPr="00EC699D">
        <w:rPr>
          <w:rFonts w:ascii="Times New Roman" w:hAnsi="Times New Roman"/>
          <w:sz w:val="24"/>
          <w:szCs w:val="24"/>
        </w:rPr>
        <w:t>članku</w:t>
      </w:r>
      <w:r w:rsidR="00EC699D" w:rsidRPr="00EC699D">
        <w:rPr>
          <w:rFonts w:ascii="Times New Roman" w:hAnsi="Times New Roman"/>
          <w:sz w:val="24"/>
          <w:szCs w:val="24"/>
        </w:rPr>
        <w:t xml:space="preserve"> 41. stavku 4. i članku</w:t>
      </w:r>
      <w:r w:rsidRPr="008125B8">
        <w:rPr>
          <w:rFonts w:ascii="Times New Roman" w:hAnsi="Times New Roman"/>
          <w:sz w:val="24"/>
          <w:szCs w:val="24"/>
        </w:rPr>
        <w:t xml:space="preserve"> 42. stavku 1. Zakona o lokalnim porezima (Narodne novine </w:t>
      </w:r>
      <w:r w:rsidR="00D10FC3" w:rsidRPr="008125B8">
        <w:rPr>
          <w:rFonts w:ascii="Times New Roman" w:hAnsi="Times New Roman"/>
          <w:sz w:val="24"/>
          <w:szCs w:val="24"/>
        </w:rPr>
        <w:t>115/16, 101/17, 114/22</w:t>
      </w:r>
      <w:r w:rsidR="001B3953">
        <w:rPr>
          <w:rFonts w:ascii="Times New Roman" w:hAnsi="Times New Roman"/>
          <w:sz w:val="24"/>
          <w:szCs w:val="24"/>
        </w:rPr>
        <w:t>,</w:t>
      </w:r>
      <w:r w:rsidR="00D10FC3" w:rsidRPr="008125B8">
        <w:rPr>
          <w:rFonts w:ascii="Times New Roman" w:hAnsi="Times New Roman"/>
          <w:sz w:val="24"/>
          <w:szCs w:val="24"/>
        </w:rPr>
        <w:t xml:space="preserve"> </w:t>
      </w:r>
      <w:r w:rsidR="00BB52E6" w:rsidRPr="008125B8">
        <w:rPr>
          <w:rFonts w:ascii="Times New Roman" w:hAnsi="Times New Roman"/>
          <w:sz w:val="24"/>
          <w:szCs w:val="24"/>
        </w:rPr>
        <w:t>114</w:t>
      </w:r>
      <w:r w:rsidR="00D10FC3" w:rsidRPr="008125B8">
        <w:rPr>
          <w:rFonts w:ascii="Times New Roman" w:hAnsi="Times New Roman"/>
          <w:sz w:val="24"/>
          <w:szCs w:val="24"/>
        </w:rPr>
        <w:t>/23</w:t>
      </w:r>
      <w:r w:rsidR="001B3953">
        <w:rPr>
          <w:rFonts w:ascii="Times New Roman" w:hAnsi="Times New Roman"/>
          <w:sz w:val="24"/>
          <w:szCs w:val="24"/>
        </w:rPr>
        <w:t xml:space="preserve"> i 152/24</w:t>
      </w:r>
      <w:r w:rsidRPr="008125B8">
        <w:rPr>
          <w:rFonts w:ascii="Times New Roman" w:hAnsi="Times New Roman"/>
          <w:sz w:val="24"/>
          <w:szCs w:val="24"/>
        </w:rPr>
        <w:t>) koji, između ostaloga, propisuje da predstavničko tijelo jedinice lokalne samouprave svojom odlukom utvrđuje</w:t>
      </w:r>
      <w:r w:rsidR="006C2D90" w:rsidRPr="008125B8">
        <w:rPr>
          <w:rFonts w:ascii="Times New Roman" w:hAnsi="Times New Roman"/>
          <w:sz w:val="24"/>
          <w:szCs w:val="24"/>
        </w:rPr>
        <w:t>,</w:t>
      </w:r>
      <w:r w:rsidRPr="008125B8">
        <w:rPr>
          <w:rFonts w:ascii="Times New Roman" w:hAnsi="Times New Roman"/>
          <w:sz w:val="24"/>
          <w:szCs w:val="24"/>
        </w:rPr>
        <w:t xml:space="preserve"> </w:t>
      </w:r>
      <w:r w:rsidR="00D10FC3" w:rsidRPr="008125B8">
        <w:rPr>
          <w:rFonts w:ascii="Times New Roman" w:hAnsi="Times New Roman"/>
          <w:sz w:val="24"/>
          <w:szCs w:val="24"/>
        </w:rPr>
        <w:t>za potrebe plaćanja</w:t>
      </w:r>
      <w:r w:rsidR="00EC699D">
        <w:rPr>
          <w:rFonts w:ascii="Times New Roman" w:hAnsi="Times New Roman"/>
          <w:sz w:val="24"/>
          <w:szCs w:val="24"/>
        </w:rPr>
        <w:t xml:space="preserve"> poreza na potrošnju</w:t>
      </w:r>
      <w:r w:rsidR="001B3953">
        <w:rPr>
          <w:rFonts w:ascii="Times New Roman" w:hAnsi="Times New Roman"/>
          <w:sz w:val="24"/>
          <w:szCs w:val="24"/>
        </w:rPr>
        <w:t xml:space="preserve"> i</w:t>
      </w:r>
      <w:r w:rsidR="00D10FC3" w:rsidRPr="008125B8">
        <w:rPr>
          <w:rFonts w:ascii="Times New Roman" w:hAnsi="Times New Roman"/>
          <w:sz w:val="24"/>
          <w:szCs w:val="24"/>
        </w:rPr>
        <w:t xml:space="preserve"> poreza na </w:t>
      </w:r>
      <w:r w:rsidR="001B3953">
        <w:rPr>
          <w:rFonts w:ascii="Times New Roman" w:hAnsi="Times New Roman"/>
          <w:sz w:val="24"/>
          <w:szCs w:val="24"/>
        </w:rPr>
        <w:t>nekretnine,</w:t>
      </w:r>
      <w:r w:rsidRPr="008125B8">
        <w:rPr>
          <w:rFonts w:ascii="Times New Roman" w:hAnsi="Times New Roman"/>
          <w:sz w:val="24"/>
          <w:szCs w:val="24"/>
        </w:rPr>
        <w:t xml:space="preserve"> visinu poreza i nadležno porezno tijelo </w:t>
      </w:r>
      <w:r w:rsidR="008F1AED" w:rsidRPr="008125B8">
        <w:rPr>
          <w:rFonts w:ascii="Times New Roman" w:hAnsi="Times New Roman"/>
          <w:sz w:val="24"/>
          <w:szCs w:val="24"/>
        </w:rPr>
        <w:t>za utvrđivanje i naplatu poreza.</w:t>
      </w:r>
    </w:p>
    <w:p w14:paraId="62FCFB2A" w14:textId="221FBA07" w:rsidR="0093426E" w:rsidRPr="008125B8" w:rsidRDefault="008F1AED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Nadalje, temelj za donošenje Prijedloga odluke je i </w:t>
      </w:r>
      <w:r w:rsidR="0093426E" w:rsidRPr="008125B8">
        <w:rPr>
          <w:rFonts w:ascii="Times New Roman" w:hAnsi="Times New Roman"/>
          <w:sz w:val="24"/>
          <w:szCs w:val="24"/>
        </w:rPr>
        <w:t>član</w:t>
      </w:r>
      <w:r w:rsidRPr="008125B8">
        <w:rPr>
          <w:rFonts w:ascii="Times New Roman" w:hAnsi="Times New Roman"/>
          <w:sz w:val="24"/>
          <w:szCs w:val="24"/>
        </w:rPr>
        <w:t>ak</w:t>
      </w:r>
      <w:r w:rsidR="0093426E" w:rsidRPr="008125B8">
        <w:rPr>
          <w:rFonts w:ascii="Times New Roman" w:hAnsi="Times New Roman"/>
          <w:sz w:val="24"/>
          <w:szCs w:val="24"/>
        </w:rPr>
        <w:t xml:space="preserve"> </w:t>
      </w:r>
      <w:r w:rsidR="00EC699D" w:rsidRPr="00EC699D">
        <w:rPr>
          <w:rFonts w:ascii="Times New Roman" w:hAnsi="Times New Roman"/>
          <w:sz w:val="24"/>
          <w:szCs w:val="24"/>
        </w:rPr>
        <w:t>31. Statuta Općine Končanica („Službeni glasnik Općine Končanica“, broj 1/21)</w:t>
      </w:r>
      <w:r w:rsidR="0093426E" w:rsidRPr="008125B8">
        <w:rPr>
          <w:rFonts w:ascii="Times New Roman" w:hAnsi="Times New Roman"/>
          <w:sz w:val="24"/>
          <w:szCs w:val="24"/>
        </w:rPr>
        <w:t xml:space="preserve"> kojim je propisano da </w:t>
      </w:r>
      <w:r w:rsidR="00EC699D">
        <w:rPr>
          <w:rFonts w:ascii="Times New Roman" w:hAnsi="Times New Roman"/>
          <w:sz w:val="24"/>
          <w:szCs w:val="24"/>
        </w:rPr>
        <w:t>Općinsko vijeće</w:t>
      </w:r>
      <w:r w:rsidR="0093426E" w:rsidRPr="008125B8">
        <w:rPr>
          <w:rFonts w:ascii="Times New Roman" w:hAnsi="Times New Roman"/>
          <w:sz w:val="24"/>
          <w:szCs w:val="24"/>
        </w:rPr>
        <w:t xml:space="preserve"> donosi odluke i druge opće akte koji</w:t>
      </w:r>
      <w:r w:rsidR="00C60A2C">
        <w:rPr>
          <w:rFonts w:ascii="Times New Roman" w:hAnsi="Times New Roman"/>
          <w:sz w:val="24"/>
          <w:szCs w:val="24"/>
        </w:rPr>
        <w:t xml:space="preserve"> su mu stavljeni u djelokrug zakonom i podzakonskim aktima</w:t>
      </w:r>
      <w:r w:rsidR="0093426E" w:rsidRPr="008125B8">
        <w:rPr>
          <w:rFonts w:ascii="Times New Roman" w:hAnsi="Times New Roman"/>
          <w:sz w:val="24"/>
          <w:szCs w:val="24"/>
        </w:rPr>
        <w:t>.</w:t>
      </w:r>
    </w:p>
    <w:p w14:paraId="1E3C627C" w14:textId="7777777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AFBED" w14:textId="77777777" w:rsidR="0093426E" w:rsidRPr="008125B8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>II.</w:t>
      </w:r>
      <w:r w:rsidRPr="008125B8">
        <w:rPr>
          <w:rFonts w:ascii="Times New Roman" w:hAnsi="Times New Roman"/>
          <w:sz w:val="24"/>
          <w:szCs w:val="24"/>
        </w:rPr>
        <w:t xml:space="preserve"> </w:t>
      </w:r>
      <w:r w:rsidRPr="008125B8">
        <w:rPr>
          <w:rFonts w:ascii="Times New Roman" w:hAnsi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0DBF7483" w14:textId="7777777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E58F06" w14:textId="01F05D00" w:rsidR="000E2038" w:rsidRPr="008125B8" w:rsidRDefault="000E2038" w:rsidP="000E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Sukladno Zakonu o lokalnim porezima utvrđeni porezi </w:t>
      </w:r>
      <w:r w:rsidR="00D0798E">
        <w:rPr>
          <w:rFonts w:ascii="Times New Roman" w:hAnsi="Times New Roman"/>
          <w:sz w:val="24"/>
          <w:szCs w:val="24"/>
        </w:rPr>
        <w:t>Općine Končanica</w:t>
      </w:r>
      <w:r w:rsidRPr="008125B8">
        <w:rPr>
          <w:rFonts w:ascii="Times New Roman" w:hAnsi="Times New Roman"/>
          <w:sz w:val="24"/>
          <w:szCs w:val="24"/>
        </w:rPr>
        <w:t xml:space="preserve"> kao jedinice </w:t>
      </w:r>
      <w:r w:rsidR="00D0798E">
        <w:rPr>
          <w:rFonts w:ascii="Times New Roman" w:hAnsi="Times New Roman"/>
          <w:sz w:val="24"/>
          <w:szCs w:val="24"/>
        </w:rPr>
        <w:t>lokalne</w:t>
      </w:r>
      <w:r w:rsidRPr="008125B8">
        <w:rPr>
          <w:rFonts w:ascii="Times New Roman" w:hAnsi="Times New Roman"/>
          <w:sz w:val="24"/>
          <w:szCs w:val="24"/>
        </w:rPr>
        <w:t xml:space="preserve"> samouprave su: porez na</w:t>
      </w:r>
      <w:r w:rsidR="00D0798E">
        <w:rPr>
          <w:rFonts w:ascii="Times New Roman" w:hAnsi="Times New Roman"/>
          <w:sz w:val="24"/>
          <w:szCs w:val="24"/>
        </w:rPr>
        <w:t xml:space="preserve"> potrošnju</w:t>
      </w:r>
      <w:r w:rsidRPr="008125B8">
        <w:rPr>
          <w:rFonts w:ascii="Times New Roman" w:hAnsi="Times New Roman"/>
          <w:sz w:val="24"/>
          <w:szCs w:val="24"/>
        </w:rPr>
        <w:t xml:space="preserve">, </w:t>
      </w:r>
      <w:r w:rsidR="00D0798E" w:rsidRPr="008125B8">
        <w:rPr>
          <w:rFonts w:ascii="Times New Roman" w:hAnsi="Times New Roman"/>
          <w:sz w:val="24"/>
          <w:szCs w:val="24"/>
        </w:rPr>
        <w:t>porez na</w:t>
      </w:r>
      <w:r w:rsidR="001B3953">
        <w:rPr>
          <w:rFonts w:ascii="Times New Roman" w:hAnsi="Times New Roman"/>
          <w:sz w:val="24"/>
          <w:szCs w:val="24"/>
        </w:rPr>
        <w:t xml:space="preserve"> nekretnine</w:t>
      </w:r>
      <w:r w:rsidR="00D0798E" w:rsidRPr="008125B8">
        <w:rPr>
          <w:rFonts w:ascii="Times New Roman" w:hAnsi="Times New Roman"/>
          <w:sz w:val="24"/>
          <w:szCs w:val="24"/>
        </w:rPr>
        <w:t xml:space="preserve"> i porez na korištenje javnih površina</w:t>
      </w:r>
      <w:r w:rsidRPr="008125B8">
        <w:rPr>
          <w:rFonts w:ascii="Times New Roman" w:hAnsi="Times New Roman"/>
          <w:sz w:val="24"/>
          <w:szCs w:val="24"/>
        </w:rPr>
        <w:t xml:space="preserve">. </w:t>
      </w:r>
    </w:p>
    <w:p w14:paraId="77A85A2F" w14:textId="3E55B104" w:rsidR="00D10FC3" w:rsidRPr="008125B8" w:rsidRDefault="0093426E" w:rsidP="00B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Odredbama </w:t>
      </w:r>
      <w:r w:rsidR="00D10FC3" w:rsidRPr="008125B8">
        <w:rPr>
          <w:rFonts w:ascii="Times New Roman" w:hAnsi="Times New Roman"/>
          <w:sz w:val="24"/>
          <w:szCs w:val="24"/>
        </w:rPr>
        <w:t>članka 2</w:t>
      </w:r>
      <w:r w:rsidR="00BB52E6" w:rsidRPr="008125B8">
        <w:rPr>
          <w:rFonts w:ascii="Times New Roman" w:hAnsi="Times New Roman"/>
          <w:sz w:val="24"/>
          <w:szCs w:val="24"/>
        </w:rPr>
        <w:t>6</w:t>
      </w:r>
      <w:r w:rsidR="00D10FC3" w:rsidRPr="008125B8">
        <w:rPr>
          <w:rFonts w:ascii="Times New Roman" w:hAnsi="Times New Roman"/>
          <w:sz w:val="24"/>
          <w:szCs w:val="24"/>
        </w:rPr>
        <w:t xml:space="preserve">. </w:t>
      </w:r>
      <w:r w:rsidRPr="008125B8">
        <w:rPr>
          <w:rFonts w:ascii="Times New Roman" w:hAnsi="Times New Roman"/>
          <w:sz w:val="24"/>
          <w:szCs w:val="24"/>
        </w:rPr>
        <w:t xml:space="preserve">Zakona o lokalnim porezima propisano je da se </w:t>
      </w:r>
      <w:r w:rsidR="00D10FC3" w:rsidRPr="008125B8">
        <w:rPr>
          <w:rFonts w:ascii="Times New Roman" w:hAnsi="Times New Roman"/>
          <w:sz w:val="24"/>
          <w:szCs w:val="24"/>
        </w:rPr>
        <w:t xml:space="preserve">porez na </w:t>
      </w:r>
      <w:r w:rsidR="001B3953">
        <w:rPr>
          <w:rFonts w:ascii="Times New Roman" w:hAnsi="Times New Roman"/>
          <w:sz w:val="24"/>
          <w:szCs w:val="24"/>
        </w:rPr>
        <w:t>nekretnine</w:t>
      </w:r>
      <w:r w:rsidR="00D10FC3" w:rsidRPr="008125B8">
        <w:rPr>
          <w:rFonts w:ascii="Times New Roman" w:hAnsi="Times New Roman"/>
          <w:sz w:val="24"/>
          <w:szCs w:val="24"/>
        </w:rPr>
        <w:t xml:space="preserve"> plaća od 0,6</w:t>
      </w:r>
      <w:r w:rsidR="00BB52E6" w:rsidRPr="008125B8">
        <w:rPr>
          <w:rFonts w:ascii="Times New Roman" w:hAnsi="Times New Roman"/>
          <w:sz w:val="24"/>
          <w:szCs w:val="24"/>
        </w:rPr>
        <w:t>0</w:t>
      </w:r>
      <w:r w:rsidR="00D10FC3" w:rsidRPr="008125B8">
        <w:rPr>
          <w:rFonts w:ascii="Times New Roman" w:hAnsi="Times New Roman"/>
          <w:sz w:val="24"/>
          <w:szCs w:val="24"/>
        </w:rPr>
        <w:t xml:space="preserve"> do </w:t>
      </w:r>
      <w:r w:rsidR="001B3953">
        <w:rPr>
          <w:rFonts w:ascii="Times New Roman" w:hAnsi="Times New Roman"/>
          <w:sz w:val="24"/>
          <w:szCs w:val="24"/>
        </w:rPr>
        <w:t>8</w:t>
      </w:r>
      <w:r w:rsidR="00D10FC3" w:rsidRPr="008125B8">
        <w:rPr>
          <w:rFonts w:ascii="Times New Roman" w:hAnsi="Times New Roman"/>
          <w:sz w:val="24"/>
          <w:szCs w:val="24"/>
        </w:rPr>
        <w:t>,</w:t>
      </w:r>
      <w:r w:rsidR="00BB52E6" w:rsidRPr="008125B8">
        <w:rPr>
          <w:rFonts w:ascii="Times New Roman" w:hAnsi="Times New Roman"/>
          <w:sz w:val="24"/>
          <w:szCs w:val="24"/>
        </w:rPr>
        <w:t>00</w:t>
      </w:r>
      <w:r w:rsidR="00D10FC3" w:rsidRPr="008125B8">
        <w:rPr>
          <w:rFonts w:ascii="Times New Roman" w:hAnsi="Times New Roman"/>
          <w:sz w:val="24"/>
          <w:szCs w:val="24"/>
        </w:rPr>
        <w:t xml:space="preserve"> eura/m</w:t>
      </w:r>
      <w:r w:rsidR="00D10FC3" w:rsidRPr="008125B8">
        <w:rPr>
          <w:rFonts w:ascii="Times New Roman" w:hAnsi="Times New Roman"/>
          <w:sz w:val="24"/>
          <w:szCs w:val="24"/>
          <w:vertAlign w:val="superscript"/>
        </w:rPr>
        <w:t>2</w:t>
      </w:r>
      <w:r w:rsidR="00D10FC3" w:rsidRPr="008125B8">
        <w:rPr>
          <w:rFonts w:ascii="Times New Roman" w:hAnsi="Times New Roman"/>
          <w:sz w:val="24"/>
          <w:szCs w:val="24"/>
        </w:rPr>
        <w:t xml:space="preserve"> korisne površine </w:t>
      </w:r>
      <w:r w:rsidR="001B3953">
        <w:rPr>
          <w:rFonts w:ascii="Times New Roman" w:hAnsi="Times New Roman"/>
          <w:sz w:val="24"/>
          <w:szCs w:val="24"/>
        </w:rPr>
        <w:t>nekretnine</w:t>
      </w:r>
      <w:r w:rsidR="00D10FC3" w:rsidRPr="008125B8">
        <w:rPr>
          <w:rFonts w:ascii="Times New Roman" w:hAnsi="Times New Roman"/>
          <w:sz w:val="24"/>
          <w:szCs w:val="24"/>
        </w:rPr>
        <w:t xml:space="preserve">, te da visinu poreza propisuje svojom odlukom predstavničko tijelo jedinice lokalne </w:t>
      </w:r>
      <w:r w:rsidR="002F125A" w:rsidRPr="008125B8">
        <w:rPr>
          <w:rFonts w:ascii="Times New Roman" w:hAnsi="Times New Roman"/>
          <w:sz w:val="24"/>
          <w:szCs w:val="24"/>
        </w:rPr>
        <w:t>samouprave</w:t>
      </w:r>
      <w:r w:rsidR="00D10FC3" w:rsidRPr="008125B8">
        <w:rPr>
          <w:rFonts w:ascii="Times New Roman" w:hAnsi="Times New Roman"/>
          <w:sz w:val="24"/>
          <w:szCs w:val="24"/>
        </w:rPr>
        <w:t>.</w:t>
      </w:r>
    </w:p>
    <w:p w14:paraId="1098AC7F" w14:textId="5900D2E1" w:rsidR="007016A7" w:rsidRPr="008125B8" w:rsidRDefault="00382191" w:rsidP="00F43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Predlaže se utvrđivanje poreza na kuće za odmor u visini </w:t>
      </w:r>
      <w:r w:rsidR="00D0798E" w:rsidRPr="00BC161A">
        <w:rPr>
          <w:rFonts w:ascii="Times New Roman" w:hAnsi="Times New Roman"/>
          <w:sz w:val="24"/>
          <w:szCs w:val="24"/>
        </w:rPr>
        <w:t>4</w:t>
      </w:r>
      <w:r w:rsidR="00344585" w:rsidRPr="00BC161A">
        <w:rPr>
          <w:rFonts w:ascii="Times New Roman" w:hAnsi="Times New Roman"/>
          <w:sz w:val="24"/>
          <w:szCs w:val="24"/>
        </w:rPr>
        <w:t xml:space="preserve">,00 eura po jednom četvornom metru </w:t>
      </w:r>
      <w:r w:rsidR="00344585" w:rsidRPr="008125B8">
        <w:rPr>
          <w:rFonts w:ascii="Times New Roman" w:hAnsi="Times New Roman"/>
          <w:sz w:val="24"/>
          <w:szCs w:val="24"/>
        </w:rPr>
        <w:t>korisne površine</w:t>
      </w:r>
      <w:r w:rsidR="007016A7" w:rsidRPr="008125B8">
        <w:rPr>
          <w:rFonts w:ascii="Times New Roman" w:hAnsi="Times New Roman"/>
          <w:sz w:val="24"/>
          <w:szCs w:val="24"/>
        </w:rPr>
        <w:t xml:space="preserve"> na cijelom području </w:t>
      </w:r>
      <w:r w:rsidR="00D0798E">
        <w:rPr>
          <w:rFonts w:ascii="Times New Roman" w:hAnsi="Times New Roman"/>
          <w:sz w:val="24"/>
          <w:szCs w:val="24"/>
        </w:rPr>
        <w:t>Općine Končanica</w:t>
      </w:r>
      <w:r w:rsidR="00FD233D" w:rsidRPr="008125B8">
        <w:rPr>
          <w:rFonts w:ascii="Times New Roman" w:hAnsi="Times New Roman"/>
          <w:sz w:val="24"/>
          <w:szCs w:val="24"/>
        </w:rPr>
        <w:t>. Naime, č</w:t>
      </w:r>
      <w:r w:rsidR="007016A7" w:rsidRPr="008125B8">
        <w:rPr>
          <w:rFonts w:ascii="Times New Roman" w:hAnsi="Times New Roman"/>
          <w:sz w:val="24"/>
          <w:szCs w:val="24"/>
        </w:rPr>
        <w:t>lankom</w:t>
      </w:r>
      <w:r w:rsidR="001B3953">
        <w:rPr>
          <w:rFonts w:ascii="Times New Roman" w:hAnsi="Times New Roman"/>
          <w:sz w:val="24"/>
          <w:szCs w:val="24"/>
        </w:rPr>
        <w:t xml:space="preserve"> 2. i</w:t>
      </w:r>
      <w:r w:rsidR="007016A7" w:rsidRPr="008125B8">
        <w:rPr>
          <w:rFonts w:ascii="Times New Roman" w:hAnsi="Times New Roman"/>
          <w:sz w:val="24"/>
          <w:szCs w:val="24"/>
        </w:rPr>
        <w:t xml:space="preserve"> </w:t>
      </w:r>
      <w:r w:rsidR="001B3953">
        <w:rPr>
          <w:rFonts w:ascii="Times New Roman" w:hAnsi="Times New Roman"/>
          <w:sz w:val="24"/>
          <w:szCs w:val="24"/>
        </w:rPr>
        <w:t>4</w:t>
      </w:r>
      <w:r w:rsidR="007016A7" w:rsidRPr="008125B8">
        <w:rPr>
          <w:rFonts w:ascii="Times New Roman" w:hAnsi="Times New Roman"/>
          <w:sz w:val="24"/>
          <w:szCs w:val="24"/>
        </w:rPr>
        <w:t>. Zakona o izmjenama i dopun</w:t>
      </w:r>
      <w:r w:rsidR="001B3953">
        <w:rPr>
          <w:rFonts w:ascii="Times New Roman" w:hAnsi="Times New Roman"/>
          <w:sz w:val="24"/>
          <w:szCs w:val="24"/>
        </w:rPr>
        <w:t>i</w:t>
      </w:r>
      <w:r w:rsidR="007016A7" w:rsidRPr="008125B8">
        <w:rPr>
          <w:rFonts w:ascii="Times New Roman" w:hAnsi="Times New Roman"/>
          <w:sz w:val="24"/>
          <w:szCs w:val="24"/>
        </w:rPr>
        <w:t xml:space="preserve"> Zakona o lokalnim porezima</w:t>
      </w:r>
      <w:r w:rsidR="001B3953">
        <w:rPr>
          <w:rFonts w:ascii="Times New Roman" w:hAnsi="Times New Roman"/>
          <w:sz w:val="24"/>
          <w:szCs w:val="24"/>
        </w:rPr>
        <w:t xml:space="preserve"> propisana je obveza uvođenja poreza na nekretnine i to u rasponu</w:t>
      </w:r>
      <w:r w:rsidR="007016A7" w:rsidRPr="008125B8">
        <w:rPr>
          <w:rFonts w:ascii="Times New Roman" w:hAnsi="Times New Roman"/>
          <w:sz w:val="24"/>
          <w:szCs w:val="24"/>
        </w:rPr>
        <w:t xml:space="preserve"> od 0,60 do </w:t>
      </w:r>
      <w:r w:rsidR="001B3953">
        <w:rPr>
          <w:rFonts w:ascii="Times New Roman" w:hAnsi="Times New Roman"/>
          <w:sz w:val="24"/>
          <w:szCs w:val="24"/>
        </w:rPr>
        <w:t>8</w:t>
      </w:r>
      <w:r w:rsidR="007016A7" w:rsidRPr="008125B8">
        <w:rPr>
          <w:rFonts w:ascii="Times New Roman" w:hAnsi="Times New Roman"/>
          <w:sz w:val="24"/>
          <w:szCs w:val="24"/>
        </w:rPr>
        <w:t xml:space="preserve">,00 eura po metru kvadratnom korisne površine </w:t>
      </w:r>
      <w:r w:rsidR="001B3953">
        <w:rPr>
          <w:rFonts w:ascii="Times New Roman" w:hAnsi="Times New Roman"/>
          <w:sz w:val="24"/>
          <w:szCs w:val="24"/>
        </w:rPr>
        <w:t xml:space="preserve"> nekretnine. </w:t>
      </w:r>
    </w:p>
    <w:p w14:paraId="4C1E3B82" w14:textId="77777777" w:rsidR="00FD233D" w:rsidRPr="008125B8" w:rsidRDefault="00FD233D" w:rsidP="00F43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DCCFC" w14:textId="77777777" w:rsidR="00FD233D" w:rsidRPr="008125B8" w:rsidRDefault="00FD233D" w:rsidP="00FD23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>Na temelju spomenutog predlaže se donošenje ove Odluke.</w:t>
      </w:r>
    </w:p>
    <w:p w14:paraId="5E0DA275" w14:textId="77777777" w:rsidR="007016A7" w:rsidRPr="008125B8" w:rsidRDefault="007016A7" w:rsidP="00F43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1E4436" w14:textId="2228D961" w:rsidR="00EE1272" w:rsidRPr="00BC161A" w:rsidRDefault="00EE1272" w:rsidP="00EE1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1A">
        <w:rPr>
          <w:rFonts w:ascii="Times New Roman" w:hAnsi="Times New Roman"/>
          <w:sz w:val="24"/>
          <w:szCs w:val="24"/>
        </w:rPr>
        <w:t xml:space="preserve">Prijedlog odluke je bio na internetskom </w:t>
      </w:r>
      <w:r w:rsidR="00215673" w:rsidRPr="00BC161A">
        <w:rPr>
          <w:rFonts w:ascii="Times New Roman" w:hAnsi="Times New Roman"/>
          <w:sz w:val="24"/>
          <w:szCs w:val="24"/>
        </w:rPr>
        <w:t xml:space="preserve">savjetovanju </w:t>
      </w:r>
      <w:r w:rsidRPr="00BC161A">
        <w:rPr>
          <w:rFonts w:ascii="Times New Roman" w:hAnsi="Times New Roman"/>
          <w:sz w:val="24"/>
          <w:szCs w:val="24"/>
        </w:rPr>
        <w:t xml:space="preserve">sa zainteresiranom javnošću u razdoblju od </w:t>
      </w:r>
      <w:r w:rsidRPr="00BC161A">
        <w:rPr>
          <w:rFonts w:ascii="Times New Roman" w:hAnsi="Times New Roman"/>
          <w:sz w:val="24"/>
          <w:szCs w:val="24"/>
        </w:rPr>
        <w:softHyphen/>
      </w:r>
      <w:r w:rsidRPr="00BC161A">
        <w:rPr>
          <w:rFonts w:ascii="Times New Roman" w:hAnsi="Times New Roman"/>
          <w:sz w:val="24"/>
          <w:szCs w:val="24"/>
        </w:rPr>
        <w:softHyphen/>
      </w:r>
      <w:r w:rsidR="001B3953">
        <w:rPr>
          <w:rFonts w:ascii="Times New Roman" w:hAnsi="Times New Roman"/>
          <w:sz w:val="24"/>
          <w:szCs w:val="24"/>
        </w:rPr>
        <w:t>8</w:t>
      </w:r>
      <w:r w:rsidRPr="00BC161A">
        <w:rPr>
          <w:rFonts w:ascii="Times New Roman" w:hAnsi="Times New Roman"/>
          <w:sz w:val="24"/>
          <w:szCs w:val="24"/>
        </w:rPr>
        <w:t xml:space="preserve">. </w:t>
      </w:r>
      <w:r w:rsidR="001B3953">
        <w:rPr>
          <w:rFonts w:ascii="Times New Roman" w:hAnsi="Times New Roman"/>
          <w:sz w:val="24"/>
          <w:szCs w:val="24"/>
        </w:rPr>
        <w:t>siječnja</w:t>
      </w:r>
      <w:r w:rsidRPr="00BC161A">
        <w:rPr>
          <w:rFonts w:ascii="Times New Roman" w:hAnsi="Times New Roman"/>
          <w:sz w:val="24"/>
          <w:szCs w:val="24"/>
        </w:rPr>
        <w:t xml:space="preserve"> do</w:t>
      </w:r>
      <w:r w:rsidR="00FE3D0D" w:rsidRPr="00BC161A">
        <w:rPr>
          <w:rFonts w:ascii="Times New Roman" w:hAnsi="Times New Roman"/>
          <w:sz w:val="24"/>
          <w:szCs w:val="24"/>
        </w:rPr>
        <w:t xml:space="preserve"> </w:t>
      </w:r>
      <w:r w:rsidR="001B3953">
        <w:rPr>
          <w:rFonts w:ascii="Times New Roman" w:hAnsi="Times New Roman"/>
          <w:sz w:val="24"/>
          <w:szCs w:val="24"/>
        </w:rPr>
        <w:t>7</w:t>
      </w:r>
      <w:r w:rsidRPr="00BC161A">
        <w:rPr>
          <w:rFonts w:ascii="Times New Roman" w:hAnsi="Times New Roman"/>
          <w:sz w:val="24"/>
          <w:szCs w:val="24"/>
        </w:rPr>
        <w:t xml:space="preserve">. </w:t>
      </w:r>
      <w:r w:rsidR="001B3953">
        <w:rPr>
          <w:rFonts w:ascii="Times New Roman" w:hAnsi="Times New Roman"/>
          <w:sz w:val="24"/>
          <w:szCs w:val="24"/>
        </w:rPr>
        <w:t>veljače</w:t>
      </w:r>
      <w:r w:rsidRPr="00BC161A">
        <w:rPr>
          <w:rFonts w:ascii="Times New Roman" w:hAnsi="Times New Roman"/>
          <w:sz w:val="24"/>
          <w:szCs w:val="24"/>
        </w:rPr>
        <w:t xml:space="preserve"> 202</w:t>
      </w:r>
      <w:r w:rsidR="001B3953">
        <w:rPr>
          <w:rFonts w:ascii="Times New Roman" w:hAnsi="Times New Roman"/>
          <w:sz w:val="24"/>
          <w:szCs w:val="24"/>
        </w:rPr>
        <w:t>5</w:t>
      </w:r>
      <w:r w:rsidRPr="00BC161A">
        <w:rPr>
          <w:rFonts w:ascii="Times New Roman" w:hAnsi="Times New Roman"/>
          <w:sz w:val="24"/>
          <w:szCs w:val="24"/>
        </w:rPr>
        <w:t xml:space="preserve">. </w:t>
      </w:r>
    </w:p>
    <w:p w14:paraId="402BA010" w14:textId="77777777" w:rsidR="00F4337B" w:rsidRPr="008125B8" w:rsidRDefault="00F4337B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8547C" w14:textId="77777777" w:rsidR="0093426E" w:rsidRPr="008125B8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>III. SREDSTVA POTREB</w:t>
      </w:r>
      <w:r w:rsidR="00A72459" w:rsidRPr="008125B8">
        <w:rPr>
          <w:rFonts w:ascii="Times New Roman" w:hAnsi="Times New Roman"/>
          <w:b/>
          <w:bCs/>
          <w:sz w:val="24"/>
          <w:szCs w:val="24"/>
        </w:rPr>
        <w:t>NA</w:t>
      </w:r>
      <w:r w:rsidRPr="008125B8">
        <w:rPr>
          <w:rFonts w:ascii="Times New Roman" w:hAnsi="Times New Roman"/>
          <w:b/>
          <w:bCs/>
          <w:sz w:val="24"/>
          <w:szCs w:val="24"/>
        </w:rPr>
        <w:t xml:space="preserve"> ZA PROVOĐENJE ODLUKE</w:t>
      </w:r>
    </w:p>
    <w:p w14:paraId="28BE0E9C" w14:textId="7777777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43504A" w14:textId="656C6F6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Za provođenje ove odluke nije potrebno osigurati sredstva u Proračunu </w:t>
      </w:r>
      <w:r w:rsidR="00D0798E">
        <w:rPr>
          <w:rFonts w:ascii="Times New Roman" w:hAnsi="Times New Roman"/>
          <w:sz w:val="24"/>
          <w:szCs w:val="24"/>
        </w:rPr>
        <w:t>Općine Končanica</w:t>
      </w:r>
      <w:r w:rsidRPr="008125B8">
        <w:rPr>
          <w:rFonts w:ascii="Times New Roman" w:hAnsi="Times New Roman"/>
          <w:sz w:val="24"/>
          <w:szCs w:val="24"/>
        </w:rPr>
        <w:t xml:space="preserve"> za 202</w:t>
      </w:r>
      <w:r w:rsidR="001B3953">
        <w:rPr>
          <w:rFonts w:ascii="Times New Roman" w:hAnsi="Times New Roman"/>
          <w:sz w:val="24"/>
          <w:szCs w:val="24"/>
        </w:rPr>
        <w:t>5</w:t>
      </w:r>
      <w:r w:rsidRPr="008125B8">
        <w:rPr>
          <w:rFonts w:ascii="Times New Roman" w:hAnsi="Times New Roman"/>
          <w:sz w:val="24"/>
          <w:szCs w:val="24"/>
        </w:rPr>
        <w:t>.</w:t>
      </w:r>
    </w:p>
    <w:p w14:paraId="176BE3A7" w14:textId="7777777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093D0F" w14:textId="77777777" w:rsidR="0093426E" w:rsidRPr="008125B8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>IV. OBRAZLOŽENJE ODREDABA PRIJEDLOGA ODLUKE</w:t>
      </w:r>
    </w:p>
    <w:p w14:paraId="7A78358C" w14:textId="77777777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AB388A" w14:textId="77777777" w:rsidR="00D10FC3" w:rsidRPr="008125B8" w:rsidRDefault="0093426E" w:rsidP="00D10FC3">
      <w:pPr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 xml:space="preserve">Člankom 1. </w:t>
      </w:r>
      <w:r w:rsidR="00D10FC3" w:rsidRPr="008125B8">
        <w:rPr>
          <w:rFonts w:ascii="Times New Roman" w:hAnsi="Times New Roman"/>
          <w:sz w:val="24"/>
          <w:szCs w:val="24"/>
        </w:rPr>
        <w:t>utvrđeno je što se propisuje Odlukom.</w:t>
      </w:r>
    </w:p>
    <w:p w14:paraId="73A4E98F" w14:textId="1B49839D" w:rsidR="0093426E" w:rsidRPr="008125B8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>Člankom 2.</w:t>
      </w:r>
      <w:r w:rsidRPr="008125B8">
        <w:rPr>
          <w:rFonts w:ascii="Times New Roman" w:hAnsi="Times New Roman"/>
          <w:sz w:val="24"/>
          <w:szCs w:val="24"/>
        </w:rPr>
        <w:t xml:space="preserve"> </w:t>
      </w:r>
      <w:r w:rsidR="00D10FC3" w:rsidRPr="008125B8">
        <w:rPr>
          <w:rFonts w:ascii="Times New Roman" w:hAnsi="Times New Roman"/>
          <w:sz w:val="24"/>
          <w:szCs w:val="24"/>
        </w:rPr>
        <w:t xml:space="preserve">utvrđeno je koji su lokalni porezi </w:t>
      </w:r>
      <w:r w:rsidR="00D0798E">
        <w:rPr>
          <w:rFonts w:ascii="Times New Roman" w:hAnsi="Times New Roman"/>
          <w:sz w:val="24"/>
          <w:szCs w:val="24"/>
        </w:rPr>
        <w:t>Općine Končanica</w:t>
      </w:r>
      <w:r w:rsidR="00D10FC3" w:rsidRPr="008125B8">
        <w:rPr>
          <w:rFonts w:ascii="Times New Roman" w:hAnsi="Times New Roman"/>
          <w:sz w:val="24"/>
          <w:szCs w:val="24"/>
        </w:rPr>
        <w:t>.</w:t>
      </w:r>
    </w:p>
    <w:p w14:paraId="18A114A7" w14:textId="77777777" w:rsidR="00416371" w:rsidRPr="008125B8" w:rsidRDefault="00416371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95FD5" w14:textId="019FC3CF" w:rsidR="00D0798E" w:rsidRDefault="0093426E" w:rsidP="00D0798E">
      <w:pPr>
        <w:pStyle w:val="box453556"/>
        <w:spacing w:before="0" w:beforeAutospacing="0" w:after="48" w:afterAutospacing="0"/>
        <w:jc w:val="both"/>
        <w:textAlignment w:val="baseline"/>
      </w:pPr>
      <w:r w:rsidRPr="008125B8">
        <w:rPr>
          <w:b/>
          <w:bCs/>
        </w:rPr>
        <w:t>Člankom 3.</w:t>
      </w:r>
      <w:r w:rsidRPr="008125B8">
        <w:t xml:space="preserve"> </w:t>
      </w:r>
      <w:r w:rsidR="00D0798E">
        <w:t>propisana je visina s</w:t>
      </w:r>
      <w:r w:rsidR="00D0798E" w:rsidRPr="008F324D">
        <w:t>top</w:t>
      </w:r>
      <w:r w:rsidR="00D0798E">
        <w:t>e</w:t>
      </w:r>
      <w:r w:rsidR="00D0798E" w:rsidRPr="008F324D">
        <w:t xml:space="preserve"> poreza na potrošnju</w:t>
      </w:r>
      <w:r w:rsidR="00D0798E">
        <w:t xml:space="preserve"> od</w:t>
      </w:r>
      <w:r w:rsidR="00D0798E" w:rsidRPr="008F324D">
        <w:t xml:space="preserve"> 3,0 %.</w:t>
      </w:r>
    </w:p>
    <w:p w14:paraId="028A9756" w14:textId="77777777" w:rsidR="00D0798E" w:rsidRDefault="00D0798E" w:rsidP="00D0798E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420C872E" w14:textId="0F127177" w:rsidR="00C561A6" w:rsidRPr="008125B8" w:rsidRDefault="006E109C" w:rsidP="00BB52E6">
      <w:pPr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lastRenderedPageBreak/>
        <w:t>Člankom 4</w:t>
      </w:r>
      <w:r w:rsidR="00BB52E6" w:rsidRPr="008125B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561A6" w:rsidRPr="008125B8">
        <w:rPr>
          <w:rFonts w:ascii="Times New Roman" w:hAnsi="Times New Roman"/>
          <w:sz w:val="24"/>
          <w:szCs w:val="24"/>
        </w:rPr>
        <w:t xml:space="preserve">propisana je visina poreza na </w:t>
      </w:r>
      <w:r w:rsidR="001B3953">
        <w:rPr>
          <w:rFonts w:ascii="Times New Roman" w:hAnsi="Times New Roman"/>
          <w:sz w:val="24"/>
          <w:szCs w:val="24"/>
        </w:rPr>
        <w:t>nekretnine</w:t>
      </w:r>
      <w:r w:rsidR="00C561A6" w:rsidRPr="008125B8">
        <w:rPr>
          <w:rFonts w:ascii="Times New Roman" w:hAnsi="Times New Roman"/>
          <w:sz w:val="24"/>
          <w:szCs w:val="24"/>
        </w:rPr>
        <w:t xml:space="preserve"> od </w:t>
      </w:r>
      <w:r w:rsidR="00D0798E" w:rsidRPr="00BC161A">
        <w:rPr>
          <w:rFonts w:ascii="Times New Roman" w:hAnsi="Times New Roman"/>
          <w:sz w:val="24"/>
          <w:szCs w:val="24"/>
        </w:rPr>
        <w:t>4</w:t>
      </w:r>
      <w:r w:rsidR="00BB52E6" w:rsidRPr="00BC161A">
        <w:rPr>
          <w:rFonts w:ascii="Times New Roman" w:hAnsi="Times New Roman"/>
          <w:sz w:val="24"/>
          <w:szCs w:val="24"/>
        </w:rPr>
        <w:t xml:space="preserve">,00 </w:t>
      </w:r>
      <w:r w:rsidR="00C561A6" w:rsidRPr="00BC161A">
        <w:rPr>
          <w:rFonts w:ascii="Times New Roman" w:hAnsi="Times New Roman"/>
          <w:sz w:val="24"/>
          <w:szCs w:val="24"/>
        </w:rPr>
        <w:t xml:space="preserve">eura po jednom četvornom metru </w:t>
      </w:r>
      <w:r w:rsidR="00C561A6" w:rsidRPr="008125B8">
        <w:rPr>
          <w:rFonts w:ascii="Times New Roman" w:hAnsi="Times New Roman"/>
          <w:sz w:val="24"/>
          <w:szCs w:val="24"/>
        </w:rPr>
        <w:t>korisne površine.</w:t>
      </w:r>
    </w:p>
    <w:p w14:paraId="75AAC174" w14:textId="77777777" w:rsidR="00C561A6" w:rsidRPr="008125B8" w:rsidRDefault="00C561A6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9ACBE2" w14:textId="348C511A" w:rsidR="00D0798E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 xml:space="preserve">Člankom </w:t>
      </w:r>
      <w:r w:rsidR="00BB52E6" w:rsidRPr="008125B8">
        <w:rPr>
          <w:rFonts w:ascii="Times New Roman" w:hAnsi="Times New Roman"/>
          <w:b/>
          <w:bCs/>
          <w:sz w:val="24"/>
          <w:szCs w:val="24"/>
        </w:rPr>
        <w:t>5</w:t>
      </w:r>
      <w:r w:rsidRPr="008125B8">
        <w:rPr>
          <w:rFonts w:ascii="Times New Roman" w:hAnsi="Times New Roman"/>
          <w:b/>
          <w:bCs/>
          <w:sz w:val="24"/>
          <w:szCs w:val="24"/>
        </w:rPr>
        <w:t>.</w:t>
      </w:r>
      <w:r w:rsidR="00D0798E">
        <w:rPr>
          <w:rFonts w:ascii="Times New Roman" w:hAnsi="Times New Roman"/>
          <w:b/>
          <w:bCs/>
          <w:sz w:val="24"/>
          <w:szCs w:val="24"/>
        </w:rPr>
        <w:t xml:space="preserve">, 6., 7., 8. i 9. </w:t>
      </w:r>
      <w:r w:rsidR="00D0798E" w:rsidRPr="00D0798E">
        <w:rPr>
          <w:rFonts w:ascii="Times New Roman" w:hAnsi="Times New Roman"/>
          <w:sz w:val="24"/>
          <w:szCs w:val="24"/>
        </w:rPr>
        <w:t>propisana je</w:t>
      </w:r>
      <w:r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visina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način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uvjeti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plaćanja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poreza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korištenje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javnih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površina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nadležno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porezno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tijelo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utvrđivanje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evidentiranje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nadzor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naplatu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ovrhu</w:t>
      </w:r>
      <w:proofErr w:type="spellEnd"/>
      <w:r w:rsid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poreza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korištenje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javnih</w:t>
      </w:r>
      <w:proofErr w:type="spellEnd"/>
      <w:r w:rsidR="00D0798E" w:rsidRPr="00D0798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0798E" w:rsidRPr="00D0798E">
        <w:rPr>
          <w:rFonts w:ascii="Times New Roman" w:hAnsi="Times New Roman"/>
          <w:sz w:val="24"/>
          <w:szCs w:val="24"/>
          <w:lang w:val="en-US"/>
        </w:rPr>
        <w:t>površina</w:t>
      </w:r>
      <w:proofErr w:type="spellEnd"/>
      <w:r w:rsidR="00D0798E">
        <w:rPr>
          <w:rFonts w:ascii="Times New Roman" w:hAnsi="Times New Roman"/>
          <w:sz w:val="24"/>
          <w:szCs w:val="24"/>
          <w:lang w:val="en-US"/>
        </w:rPr>
        <w:t>.</w:t>
      </w:r>
    </w:p>
    <w:p w14:paraId="35D5FA50" w14:textId="77777777" w:rsidR="00D0798E" w:rsidRDefault="00D0798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2CC85DD" w14:textId="7949EA49" w:rsidR="0093426E" w:rsidRPr="008125B8" w:rsidRDefault="00D0798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98E">
        <w:rPr>
          <w:rFonts w:ascii="Times New Roman" w:hAnsi="Times New Roman"/>
          <w:b/>
          <w:bCs/>
          <w:sz w:val="24"/>
          <w:szCs w:val="24"/>
          <w:lang w:val="en-US"/>
        </w:rPr>
        <w:t>Člankom</w:t>
      </w:r>
      <w:proofErr w:type="spellEnd"/>
      <w:r w:rsidRPr="00D0798E">
        <w:rPr>
          <w:rFonts w:ascii="Times New Roman" w:hAnsi="Times New Roman"/>
          <w:b/>
          <w:bCs/>
          <w:sz w:val="24"/>
          <w:szCs w:val="24"/>
          <w:lang w:val="en-US"/>
        </w:rPr>
        <w:t xml:space="preserve"> 10.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D0798E">
        <w:rPr>
          <w:rFonts w:ascii="Times New Roman" w:hAnsi="Times New Roman"/>
          <w:b/>
          <w:bCs/>
          <w:sz w:val="24"/>
          <w:szCs w:val="24"/>
          <w:lang w:val="en-US"/>
        </w:rPr>
        <w:t xml:space="preserve"> 11.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670E" w:rsidRPr="008125B8">
        <w:rPr>
          <w:rFonts w:ascii="Times New Roman" w:hAnsi="Times New Roman"/>
          <w:sz w:val="24"/>
          <w:szCs w:val="24"/>
        </w:rPr>
        <w:t>utvrđ</w:t>
      </w:r>
      <w:r w:rsidR="006E109C" w:rsidRPr="008125B8">
        <w:rPr>
          <w:rFonts w:ascii="Times New Roman" w:hAnsi="Times New Roman"/>
          <w:sz w:val="24"/>
          <w:szCs w:val="24"/>
        </w:rPr>
        <w:t xml:space="preserve">eno je da će </w:t>
      </w:r>
      <w:r w:rsidR="0093426E" w:rsidRPr="008125B8">
        <w:rPr>
          <w:rFonts w:ascii="Times New Roman" w:hAnsi="Times New Roman"/>
          <w:sz w:val="24"/>
          <w:szCs w:val="24"/>
        </w:rPr>
        <w:t xml:space="preserve">poslove </w:t>
      </w:r>
      <w:r w:rsidR="00EE1272" w:rsidRPr="008125B8">
        <w:rPr>
          <w:rFonts w:ascii="Times New Roman" w:hAnsi="Times New Roman"/>
          <w:sz w:val="24"/>
          <w:szCs w:val="24"/>
        </w:rPr>
        <w:t>utvrđivanja, evidentiranja, nadzora, naplate i ovrhe</w:t>
      </w:r>
      <w:r w:rsidR="00174D07" w:rsidRPr="008125B8">
        <w:rPr>
          <w:rFonts w:ascii="Times New Roman" w:hAnsi="Times New Roman"/>
          <w:sz w:val="24"/>
          <w:szCs w:val="24"/>
        </w:rPr>
        <w:t xml:space="preserve"> radi naplate</w:t>
      </w:r>
      <w:r w:rsidR="00EE1272" w:rsidRPr="008125B8">
        <w:rPr>
          <w:rFonts w:ascii="Times New Roman" w:hAnsi="Times New Roman"/>
          <w:sz w:val="24"/>
          <w:szCs w:val="24"/>
        </w:rPr>
        <w:t xml:space="preserve"> poreza </w:t>
      </w:r>
      <w:r w:rsidR="006E109C" w:rsidRPr="008125B8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potrošnju</w:t>
      </w:r>
      <w:r w:rsidR="006E109C" w:rsidRPr="008125B8">
        <w:rPr>
          <w:rFonts w:ascii="Times New Roman" w:hAnsi="Times New Roman"/>
          <w:sz w:val="24"/>
          <w:szCs w:val="24"/>
        </w:rPr>
        <w:t xml:space="preserve"> i poreza n</w:t>
      </w:r>
      <w:r w:rsidR="001B3953">
        <w:rPr>
          <w:rFonts w:ascii="Times New Roman" w:hAnsi="Times New Roman"/>
          <w:sz w:val="24"/>
          <w:szCs w:val="24"/>
        </w:rPr>
        <w:t>a nekretnine</w:t>
      </w:r>
      <w:r w:rsidR="006E109C" w:rsidRPr="008125B8">
        <w:rPr>
          <w:rFonts w:ascii="Times New Roman" w:hAnsi="Times New Roman"/>
          <w:sz w:val="24"/>
          <w:szCs w:val="24"/>
        </w:rPr>
        <w:t xml:space="preserve"> obavljati Ministarstva financija, Porezna uprava.</w:t>
      </w:r>
    </w:p>
    <w:p w14:paraId="6B383989" w14:textId="77777777" w:rsidR="006E109C" w:rsidRPr="008125B8" w:rsidRDefault="006E109C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43D32" w14:textId="7FCD6FD9" w:rsidR="00EE1272" w:rsidRPr="008125B8" w:rsidRDefault="00EE1272" w:rsidP="00EE1272">
      <w:pPr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 xml:space="preserve">Člankom </w:t>
      </w:r>
      <w:r w:rsidR="00D0798E">
        <w:rPr>
          <w:rFonts w:ascii="Times New Roman" w:hAnsi="Times New Roman"/>
          <w:b/>
          <w:bCs/>
          <w:sz w:val="24"/>
          <w:szCs w:val="24"/>
        </w:rPr>
        <w:t>12</w:t>
      </w:r>
      <w:r w:rsidRPr="008125B8">
        <w:rPr>
          <w:rFonts w:ascii="Times New Roman" w:hAnsi="Times New Roman"/>
          <w:b/>
          <w:bCs/>
          <w:sz w:val="24"/>
          <w:szCs w:val="24"/>
        </w:rPr>
        <w:t>.</w:t>
      </w:r>
      <w:r w:rsidRPr="008125B8">
        <w:rPr>
          <w:rFonts w:ascii="Times New Roman" w:hAnsi="Times New Roman"/>
          <w:sz w:val="24"/>
          <w:szCs w:val="24"/>
        </w:rPr>
        <w:t xml:space="preserve"> ovlašćuje se nadležna organizacija platnog prometa zadužena za raspoređivanje uplaćenih prihoda, da naknadu koja pripada Ministarstvu financija, Poreznoj upravi obračuna i uplati u državni proračun.</w:t>
      </w:r>
    </w:p>
    <w:p w14:paraId="28AC8DE4" w14:textId="2DD939D9" w:rsidR="00EE1272" w:rsidRPr="008125B8" w:rsidRDefault="00EE1272" w:rsidP="00EE1272">
      <w:pPr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 xml:space="preserve">Člankom </w:t>
      </w:r>
      <w:r w:rsidR="008B4991">
        <w:rPr>
          <w:rFonts w:ascii="Times New Roman" w:hAnsi="Times New Roman"/>
          <w:b/>
          <w:bCs/>
          <w:sz w:val="24"/>
          <w:szCs w:val="24"/>
        </w:rPr>
        <w:t>13</w:t>
      </w:r>
      <w:r w:rsidRPr="008125B8">
        <w:rPr>
          <w:rFonts w:ascii="Times New Roman" w:hAnsi="Times New Roman"/>
          <w:b/>
          <w:bCs/>
          <w:sz w:val="24"/>
          <w:szCs w:val="24"/>
        </w:rPr>
        <w:t>.</w:t>
      </w:r>
      <w:r w:rsidRPr="008125B8">
        <w:rPr>
          <w:rFonts w:ascii="Times New Roman" w:hAnsi="Times New Roman"/>
          <w:sz w:val="24"/>
          <w:szCs w:val="24"/>
        </w:rPr>
        <w:t xml:space="preserve"> propisano je </w:t>
      </w:r>
      <w:r w:rsidR="0042671B" w:rsidRPr="008125B8">
        <w:rPr>
          <w:rFonts w:ascii="Times New Roman" w:hAnsi="Times New Roman"/>
          <w:sz w:val="24"/>
          <w:szCs w:val="24"/>
        </w:rPr>
        <w:t xml:space="preserve">da </w:t>
      </w:r>
      <w:r w:rsidRPr="008125B8">
        <w:rPr>
          <w:rFonts w:ascii="Times New Roman" w:hAnsi="Times New Roman"/>
          <w:sz w:val="24"/>
          <w:szCs w:val="24"/>
        </w:rPr>
        <w:t xml:space="preserve">će se započeti </w:t>
      </w:r>
      <w:r w:rsidR="00D5483E" w:rsidRPr="008125B8">
        <w:rPr>
          <w:rFonts w:ascii="Times New Roman" w:hAnsi="Times New Roman"/>
          <w:sz w:val="24"/>
          <w:szCs w:val="24"/>
        </w:rPr>
        <w:t>p</w:t>
      </w:r>
      <w:r w:rsidRPr="008125B8">
        <w:rPr>
          <w:rFonts w:ascii="Times New Roman" w:hAnsi="Times New Roman"/>
          <w:sz w:val="24"/>
          <w:szCs w:val="24"/>
        </w:rPr>
        <w:t xml:space="preserve">ostupci utvrđivanja poreza dovršiti prema odredbama </w:t>
      </w:r>
      <w:bookmarkStart w:id="0" w:name="_Hlk148345910"/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Odluke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lokalnim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porezima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Općine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Končanica (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Službeni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glasnik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Općine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Končanica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broj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953">
        <w:rPr>
          <w:rFonts w:ascii="Times New Roman" w:hAnsi="Times New Roman"/>
          <w:sz w:val="24"/>
          <w:szCs w:val="24"/>
          <w:lang w:val="en-US"/>
        </w:rPr>
        <w:t>7/23</w:t>
      </w:r>
      <w:r w:rsidR="008B4991" w:rsidRPr="008B4991">
        <w:rPr>
          <w:rFonts w:ascii="Times New Roman" w:hAnsi="Times New Roman"/>
          <w:sz w:val="24"/>
          <w:szCs w:val="24"/>
          <w:lang w:val="en-US"/>
        </w:rPr>
        <w:t>)</w:t>
      </w:r>
      <w:bookmarkEnd w:id="0"/>
      <w:r w:rsidR="008B4991">
        <w:rPr>
          <w:rFonts w:ascii="Times New Roman" w:hAnsi="Times New Roman"/>
          <w:sz w:val="24"/>
          <w:szCs w:val="24"/>
          <w:lang w:val="en-US"/>
        </w:rPr>
        <w:t>.</w:t>
      </w:r>
    </w:p>
    <w:p w14:paraId="7ECC3ECA" w14:textId="206FBEB3" w:rsidR="006E109C" w:rsidRPr="008125B8" w:rsidRDefault="006E109C" w:rsidP="006E109C">
      <w:pPr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 xml:space="preserve">Člankom </w:t>
      </w:r>
      <w:r w:rsidR="008B4991">
        <w:rPr>
          <w:rFonts w:ascii="Times New Roman" w:hAnsi="Times New Roman"/>
          <w:b/>
          <w:bCs/>
          <w:sz w:val="24"/>
          <w:szCs w:val="24"/>
        </w:rPr>
        <w:t>14</w:t>
      </w:r>
      <w:r w:rsidRPr="008125B8">
        <w:rPr>
          <w:rFonts w:ascii="Times New Roman" w:hAnsi="Times New Roman"/>
          <w:b/>
          <w:bCs/>
          <w:sz w:val="24"/>
          <w:szCs w:val="24"/>
        </w:rPr>
        <w:t>.</w:t>
      </w:r>
      <w:r w:rsidRPr="008125B8">
        <w:rPr>
          <w:rFonts w:ascii="Times New Roman" w:hAnsi="Times New Roman"/>
          <w:sz w:val="24"/>
          <w:szCs w:val="24"/>
        </w:rPr>
        <w:t xml:space="preserve"> propisano je da danom stupanja na snagu Odluke, prestaje važiti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Odluka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lokalnim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porezima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Općine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Končanica (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Službeni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glasnik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Općine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Končanica </w:t>
      </w:r>
      <w:proofErr w:type="spellStart"/>
      <w:r w:rsidR="008B4991" w:rsidRPr="008B4991">
        <w:rPr>
          <w:rFonts w:ascii="Times New Roman" w:hAnsi="Times New Roman"/>
          <w:sz w:val="24"/>
          <w:szCs w:val="24"/>
          <w:lang w:val="en-US"/>
        </w:rPr>
        <w:t>broj</w:t>
      </w:r>
      <w:proofErr w:type="spellEnd"/>
      <w:r w:rsidR="008B4991" w:rsidRPr="008B49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953">
        <w:rPr>
          <w:rFonts w:ascii="Times New Roman" w:hAnsi="Times New Roman"/>
          <w:sz w:val="24"/>
          <w:szCs w:val="24"/>
          <w:lang w:val="en-US"/>
        </w:rPr>
        <w:t>7/23</w:t>
      </w:r>
      <w:r w:rsidR="008B4991" w:rsidRPr="008B4991">
        <w:rPr>
          <w:rFonts w:ascii="Times New Roman" w:hAnsi="Times New Roman"/>
          <w:sz w:val="24"/>
          <w:szCs w:val="24"/>
          <w:lang w:val="en-US"/>
        </w:rPr>
        <w:t>)</w:t>
      </w:r>
      <w:r w:rsidR="008B4991">
        <w:rPr>
          <w:rFonts w:ascii="Times New Roman" w:hAnsi="Times New Roman"/>
          <w:sz w:val="24"/>
          <w:szCs w:val="24"/>
          <w:lang w:val="en-US"/>
        </w:rPr>
        <w:t>.</w:t>
      </w:r>
      <w:r w:rsidR="002C761C" w:rsidRPr="002C761C">
        <w:rPr>
          <w:rFonts w:ascii="Times New Roman" w:hAnsi="Times New Roman"/>
          <w:sz w:val="24"/>
          <w:szCs w:val="24"/>
        </w:rPr>
        <w:t xml:space="preserve"> </w:t>
      </w:r>
    </w:p>
    <w:p w14:paraId="7C91B8DA" w14:textId="76438447" w:rsidR="0093426E" w:rsidRPr="008125B8" w:rsidRDefault="0093426E" w:rsidP="00516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b/>
          <w:bCs/>
          <w:sz w:val="24"/>
          <w:szCs w:val="24"/>
        </w:rPr>
        <w:t>Člankom</w:t>
      </w:r>
      <w:r w:rsidR="00BE030D" w:rsidRPr="008125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4991">
        <w:rPr>
          <w:rFonts w:ascii="Times New Roman" w:hAnsi="Times New Roman"/>
          <w:b/>
          <w:bCs/>
          <w:sz w:val="24"/>
          <w:szCs w:val="24"/>
        </w:rPr>
        <w:t>15</w:t>
      </w:r>
      <w:r w:rsidRPr="008125B8">
        <w:rPr>
          <w:rFonts w:ascii="Times New Roman" w:hAnsi="Times New Roman"/>
          <w:b/>
          <w:bCs/>
          <w:sz w:val="24"/>
          <w:szCs w:val="24"/>
        </w:rPr>
        <w:t>.</w:t>
      </w:r>
      <w:r w:rsidRPr="008125B8">
        <w:rPr>
          <w:rFonts w:ascii="Times New Roman" w:hAnsi="Times New Roman"/>
          <w:sz w:val="24"/>
          <w:szCs w:val="24"/>
        </w:rPr>
        <w:t xml:space="preserve"> propisano je da će </w:t>
      </w:r>
      <w:r w:rsidR="00396001" w:rsidRPr="008125B8">
        <w:rPr>
          <w:rFonts w:ascii="Times New Roman" w:hAnsi="Times New Roman"/>
          <w:sz w:val="24"/>
          <w:szCs w:val="24"/>
        </w:rPr>
        <w:t>O</w:t>
      </w:r>
      <w:r w:rsidRPr="008125B8">
        <w:rPr>
          <w:rFonts w:ascii="Times New Roman" w:hAnsi="Times New Roman"/>
          <w:sz w:val="24"/>
          <w:szCs w:val="24"/>
        </w:rPr>
        <w:t xml:space="preserve">dluka biti objavljena u Službenom glasniku </w:t>
      </w:r>
      <w:r w:rsidR="008B4991">
        <w:rPr>
          <w:rFonts w:ascii="Times New Roman" w:hAnsi="Times New Roman"/>
          <w:sz w:val="24"/>
          <w:szCs w:val="24"/>
        </w:rPr>
        <w:t>Općine Končanica</w:t>
      </w:r>
      <w:r w:rsidR="00AC22F7" w:rsidRPr="008125B8">
        <w:rPr>
          <w:rFonts w:ascii="Times New Roman" w:hAnsi="Times New Roman"/>
          <w:sz w:val="24"/>
          <w:szCs w:val="24"/>
        </w:rPr>
        <w:t xml:space="preserve">, te </w:t>
      </w:r>
      <w:r w:rsidR="00923EE5" w:rsidRPr="008125B8">
        <w:rPr>
          <w:rFonts w:ascii="Times New Roman" w:hAnsi="Times New Roman"/>
          <w:sz w:val="24"/>
          <w:szCs w:val="24"/>
        </w:rPr>
        <w:t xml:space="preserve">da stupa na snagu 1. </w:t>
      </w:r>
      <w:r w:rsidR="001B3953">
        <w:rPr>
          <w:rFonts w:ascii="Times New Roman" w:hAnsi="Times New Roman"/>
          <w:sz w:val="24"/>
          <w:szCs w:val="24"/>
        </w:rPr>
        <w:t>ožujka</w:t>
      </w:r>
      <w:r w:rsidR="00923EE5" w:rsidRPr="008125B8">
        <w:rPr>
          <w:rFonts w:ascii="Times New Roman" w:hAnsi="Times New Roman"/>
          <w:sz w:val="24"/>
          <w:szCs w:val="24"/>
        </w:rPr>
        <w:t xml:space="preserve"> 202</w:t>
      </w:r>
      <w:r w:rsidR="001B3953">
        <w:rPr>
          <w:rFonts w:ascii="Times New Roman" w:hAnsi="Times New Roman"/>
          <w:sz w:val="24"/>
          <w:szCs w:val="24"/>
        </w:rPr>
        <w:t>5</w:t>
      </w:r>
      <w:r w:rsidR="00923EE5" w:rsidRPr="008125B8">
        <w:rPr>
          <w:rFonts w:ascii="Times New Roman" w:hAnsi="Times New Roman"/>
          <w:sz w:val="24"/>
          <w:szCs w:val="24"/>
        </w:rPr>
        <w:t xml:space="preserve">., a što je </w:t>
      </w:r>
      <w:r w:rsidR="00AC22F7" w:rsidRPr="008125B8">
        <w:rPr>
          <w:rFonts w:ascii="Times New Roman" w:hAnsi="Times New Roman"/>
          <w:sz w:val="24"/>
          <w:szCs w:val="24"/>
        </w:rPr>
        <w:t>sukladno</w:t>
      </w:r>
      <w:r w:rsidR="00516E98" w:rsidRPr="00516E98">
        <w:rPr>
          <w:rFonts w:ascii="Times New Roman" w:hAnsi="Times New Roman"/>
          <w:sz w:val="24"/>
          <w:szCs w:val="24"/>
        </w:rPr>
        <w:t xml:space="preserve"> prijelaznim i završnim odredbama Zakona o izmjenama i dopunama Zakona o </w:t>
      </w:r>
      <w:r w:rsidR="00516E98">
        <w:rPr>
          <w:rFonts w:ascii="Times New Roman" w:hAnsi="Times New Roman"/>
          <w:sz w:val="24"/>
          <w:szCs w:val="24"/>
        </w:rPr>
        <w:t>lokalnim porezima</w:t>
      </w:r>
      <w:r w:rsidR="00516E98" w:rsidRPr="00516E98">
        <w:rPr>
          <w:rFonts w:ascii="Times New Roman" w:hAnsi="Times New Roman"/>
          <w:sz w:val="24"/>
          <w:szCs w:val="24"/>
        </w:rPr>
        <w:t xml:space="preserve"> (Narodne novine 152/24) </w:t>
      </w:r>
      <w:r w:rsidR="00516E98">
        <w:rPr>
          <w:rFonts w:ascii="Times New Roman" w:hAnsi="Times New Roman"/>
          <w:sz w:val="24"/>
          <w:szCs w:val="24"/>
        </w:rPr>
        <w:t xml:space="preserve">prema kojima je jedinica lokalne samouprave dužna uskladiti navedenu Odluku s odredbama Zakona te je dostaviti Poreznoj upravi najkasnije do 28. veljače 2025. godine.  </w:t>
      </w:r>
    </w:p>
    <w:p w14:paraId="7D6D6B91" w14:textId="77777777" w:rsidR="00D10FC3" w:rsidRPr="008125B8" w:rsidRDefault="00D10FC3" w:rsidP="0093426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69C49AED" w14:textId="77777777" w:rsidR="00163052" w:rsidRPr="008125B8" w:rsidRDefault="00163052">
      <w:pPr>
        <w:rPr>
          <w:rFonts w:ascii="Times New Roman" w:hAnsi="Times New Roman"/>
          <w:sz w:val="24"/>
          <w:szCs w:val="24"/>
        </w:rPr>
      </w:pPr>
    </w:p>
    <w:sectPr w:rsidR="00163052" w:rsidRPr="008125B8" w:rsidSect="004560D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E"/>
    <w:rsid w:val="00014938"/>
    <w:rsid w:val="00043C8E"/>
    <w:rsid w:val="0008418E"/>
    <w:rsid w:val="000D158E"/>
    <w:rsid w:val="000E2038"/>
    <w:rsid w:val="00163052"/>
    <w:rsid w:val="00174D07"/>
    <w:rsid w:val="001B3953"/>
    <w:rsid w:val="00215673"/>
    <w:rsid w:val="0027670E"/>
    <w:rsid w:val="002C761C"/>
    <w:rsid w:val="002F125A"/>
    <w:rsid w:val="00344585"/>
    <w:rsid w:val="003761F5"/>
    <w:rsid w:val="00382191"/>
    <w:rsid w:val="00382698"/>
    <w:rsid w:val="00396001"/>
    <w:rsid w:val="003A6C4A"/>
    <w:rsid w:val="00416371"/>
    <w:rsid w:val="0042671B"/>
    <w:rsid w:val="004560D6"/>
    <w:rsid w:val="00487168"/>
    <w:rsid w:val="00516E98"/>
    <w:rsid w:val="005B1389"/>
    <w:rsid w:val="005C2416"/>
    <w:rsid w:val="00631D0A"/>
    <w:rsid w:val="00676EFE"/>
    <w:rsid w:val="006C2D90"/>
    <w:rsid w:val="006D1E43"/>
    <w:rsid w:val="006E109C"/>
    <w:rsid w:val="006E6FE3"/>
    <w:rsid w:val="006F39E1"/>
    <w:rsid w:val="007016A7"/>
    <w:rsid w:val="0077544C"/>
    <w:rsid w:val="008125B8"/>
    <w:rsid w:val="008B4991"/>
    <w:rsid w:val="008F1AED"/>
    <w:rsid w:val="00915332"/>
    <w:rsid w:val="00923EE5"/>
    <w:rsid w:val="0093426E"/>
    <w:rsid w:val="009928B9"/>
    <w:rsid w:val="00A72459"/>
    <w:rsid w:val="00AC22F7"/>
    <w:rsid w:val="00B97DDB"/>
    <w:rsid w:val="00BB52E6"/>
    <w:rsid w:val="00BC161A"/>
    <w:rsid w:val="00BE030D"/>
    <w:rsid w:val="00C561A6"/>
    <w:rsid w:val="00C60A2C"/>
    <w:rsid w:val="00D0798E"/>
    <w:rsid w:val="00D10FC3"/>
    <w:rsid w:val="00D5483E"/>
    <w:rsid w:val="00D95273"/>
    <w:rsid w:val="00E42F17"/>
    <w:rsid w:val="00E50707"/>
    <w:rsid w:val="00E67CB9"/>
    <w:rsid w:val="00E776B5"/>
    <w:rsid w:val="00EC699D"/>
    <w:rsid w:val="00EC7752"/>
    <w:rsid w:val="00EE1272"/>
    <w:rsid w:val="00F4337B"/>
    <w:rsid w:val="00F55E2F"/>
    <w:rsid w:val="00FD233D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25E0"/>
  <w15:chartTrackingRefBased/>
  <w15:docId w15:val="{7F9CFC8C-8563-4E97-A112-443A249A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67CB9"/>
    <w:rPr>
      <w:rFonts w:ascii="Segoe UI" w:hAnsi="Segoe UI" w:cs="Segoe UI"/>
      <w:sz w:val="18"/>
      <w:szCs w:val="18"/>
      <w:lang w:eastAsia="en-US"/>
    </w:rPr>
  </w:style>
  <w:style w:type="character" w:styleId="Istaknuto">
    <w:name w:val="Emphasis"/>
    <w:uiPriority w:val="20"/>
    <w:qFormat/>
    <w:rsid w:val="006D1E43"/>
    <w:rPr>
      <w:i/>
      <w:iCs/>
    </w:rPr>
  </w:style>
  <w:style w:type="character" w:styleId="Referencakomentara">
    <w:name w:val="annotation reference"/>
    <w:uiPriority w:val="99"/>
    <w:semiHidden/>
    <w:unhideWhenUsed/>
    <w:rsid w:val="003A6C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C4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3A6C4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C4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A6C4A"/>
    <w:rPr>
      <w:b/>
      <w:bCs/>
      <w:lang w:eastAsia="en-US"/>
    </w:rPr>
  </w:style>
  <w:style w:type="paragraph" w:customStyle="1" w:styleId="box453556">
    <w:name w:val="box_453556"/>
    <w:basedOn w:val="Normal"/>
    <w:rsid w:val="00D07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1B99-7E5E-451A-9A36-30794D57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Links>
    <vt:vector size="6" baseType="variant"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http://www1.zagreb.hr/zagreb/slglasnik.nsf/rest-akt/7df2e2473efa22fec1256dfa003a6574?Open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Dalibor</cp:lastModifiedBy>
  <cp:revision>2</cp:revision>
  <cp:lastPrinted>2023-08-18T07:36:00Z</cp:lastPrinted>
  <dcterms:created xsi:type="dcterms:W3CDTF">2025-01-07T11:48:00Z</dcterms:created>
  <dcterms:modified xsi:type="dcterms:W3CDTF">2025-01-07T11:48:00Z</dcterms:modified>
</cp:coreProperties>
</file>